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  <w:lang w:val="en-US"/>
        </w:rPr>
        <w:t>May Wong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color="000000"/>
          <w:rtl w:val="0"/>
          <w:lang w:val="en-US"/>
        </w:rPr>
        <w:t xml:space="preserve">composer, instrumentalist, producer </w:t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b w:val="1"/>
          <w:bCs w:val="1"/>
          <w:sz w:val="36"/>
          <w:szCs w:val="36"/>
          <w:u w:color="000000"/>
          <w:rtl w:val="0"/>
        </w:rPr>
      </w:pP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</w:rPr>
        <w:instrText xml:space="preserve"> HYPERLINK "mailto:mayww97@gmail.com"</w:instrText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mayww97@gmail.com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Education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Royal Birmingham Conservatoire, United Kingdom (2019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2021)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Music Composition (MMus)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Scholarship award for duration of study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University of Bristol, United Kingdom (2015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2018)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t xml:space="preserve">Music (BA)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2:1 class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Composition Experience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Lyricist/ Performer 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Quiet In My Room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for Hooman (May 2020)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Wrote and performed original lyrics on a collaborative track with Lo-Fi producer Hooman.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Performer - AV A CODA for CODA Festival (June 2020)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Pre-recorded live performance of my ambient works for AV A CODA, a showcase of electronica music part of Royal Birmingham Conservatoire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annual Composition department festival.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Songwriter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/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Producer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BLUE EP/ Wayfaring EP (August 2018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December 2019)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Composed, produced and coordinated various musicians and artists on the making of my first and second EPs, 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s-ES_tradnl"/>
        </w:rPr>
        <w:t>Blue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and 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  <w:t>Wayfaring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.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Several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tracks were featured on radio programmes including BBC Introducing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Composer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>– “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Homage for the Dead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for SummerFest 2018: Composition Society Concert (May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June 2018)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Composed a string quartet for the SummerFest concert series.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Link to performance: </w:t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instrText xml:space="preserve"> HYPERLINK "https://soundcloud.com/may_wong/homage-for-the-dead-string-quartet-live"</w:instrText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>https://soundcloud.com/may_wong/homage-for-the-dead-string-quartet-live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Composer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>– “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de-DE"/>
        </w:rPr>
        <w:t>Astral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for Bristol University Composition Society (BUCS)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Space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Concert (January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February 2018)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Composed and conducted a five minute piece for the string quartet, piano and flute ensemble at the BUCS concert themed on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space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Link to performance: </w:t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instrText xml:space="preserve"> HYPERLINK "https://www.youtube.com/watch?v=LwU4q_Ks71M"</w:instrText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1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>https://www.youtube.com/watch?v=LwU4q_Ks71M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fr-FR"/>
        </w:rPr>
        <w:t xml:space="preserve">Composer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>– “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You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re My Cup Of Tea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for Studiospace Presents: Studioshorts Screening (November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December 2016)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Scored original music for a short film produced by Studiospace, the production company of the University of Bristol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Film and Theatre Departments.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Link to film: </w:t>
      </w:r>
      <w:r>
        <w:rPr>
          <w:rStyle w:val="Hyperlink.2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2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instrText xml:space="preserve"> HYPERLINK "https://www.youtube.com/watch?v=fhnvvaSNlwc"</w:instrText>
      </w:r>
      <w:r>
        <w:rPr>
          <w:rStyle w:val="Hyperlink.2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2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>https://www.youtube.com/watch?v=fhnvvaSNlwc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color w:val="0000ff"/>
      <w:u w:color="0000ff"/>
    </w:rPr>
  </w:style>
  <w:style w:type="character" w:styleId="Hyperlink.2">
    <w:name w:val="Hyperlink.2"/>
    <w:basedOn w:val="Hyperlink.0"/>
    <w:next w:val="Hyperlink.2"/>
    <w:rPr>
      <w:rFonts w:ascii="Times New Roman" w:cs="Times New Roman" w:hAnsi="Times New Roman" w:eastAsia="Times New Roman"/>
      <w:color w:val="0000ff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